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07A69357">
      <w:pPr>
        <w:rPr>
          <w:rFonts w:hint="eastAsia"/>
          <w:lang w:eastAsia="zh-CN"/>
        </w:rPr>
      </w:pPr>
    </w:p>
    <w:p w14:paraId="5CA6BF2B">
      <w:pPr>
        <w:rPr>
          <w:rFonts w:hint="eastAsia"/>
          <w:lang w:eastAsia="zh-CN"/>
        </w:rPr>
      </w:pPr>
      <w:r>
        <w:rPr>
          <w:rFonts w:hint="eastAsia"/>
          <w:lang w:eastAsia="zh-CN"/>
        </w:rPr>
        <w:drawing>
          <wp:inline distT="0" distB="0" distL="114300" distR="114300">
            <wp:extent cx="2411730" cy="2413635"/>
            <wp:effectExtent l="0" t="0" r="0" b="1905"/>
            <wp:docPr id="14" name="图片 14" descr="2025-09-03 03:17:20.468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2025-09-03 03:17:20.468000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411730" cy="241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741DE">
      <w:pPr>
        <w:numPr>
          <w:numId w:val="0"/>
        </w:numPr>
        <w:rPr>
          <w:rFonts w:hint="eastAsia"/>
          <w:lang w:eastAsia="zh-CN"/>
        </w:rPr>
      </w:pPr>
      <w:r>
        <w:rPr>
          <w:rFonts w:hint="eastAsia"/>
          <w:lang w:eastAsia="zh-CN"/>
        </w:rPr>
        <w:t>75th Concorso di Musica Viotti</w:t>
      </w:r>
    </w:p>
    <w:p w14:paraId="5E471BCB">
      <w:pPr>
        <w:numPr>
          <w:numId w:val="0"/>
        </w:numPr>
        <w:rPr>
          <w:rFonts w:hint="eastAsia"/>
          <w:lang w:eastAsia="zh-CN"/>
        </w:rPr>
      </w:pPr>
      <w:r>
        <w:rPr>
          <w:rFonts w:hint="eastAsia"/>
          <w:lang w:eastAsia="zh-CN"/>
        </w:rPr>
        <w:t>11.-18.October （</w:t>
      </w:r>
      <w:r>
        <w:rPr>
          <w:rFonts w:hint="eastAsia"/>
        </w:rPr>
        <w:t>Vercelli</w:t>
      </w:r>
      <w:r>
        <w:rPr>
          <w:rFonts w:hint="eastAsia"/>
          <w:lang w:eastAsia="zh-CN"/>
        </w:rPr>
        <w:t>-Italy）</w:t>
      </w:r>
    </w:p>
    <w:p w14:paraId="20A134F0">
      <w:pPr>
        <w:numPr>
          <w:numId w:val="0"/>
        </w:numPr>
        <w:rPr>
          <w:rFonts w:hint="eastAsia"/>
          <w:lang w:eastAsia="zh-CN"/>
        </w:rPr>
      </w:pPr>
      <w:r>
        <w:rPr>
          <w:rFonts w:hint="eastAsia"/>
        </w:rPr>
        <w:t>https://www.concorsoviotti.it/en/about_us_home/</w:t>
      </w:r>
    </w:p>
    <w:p w14:paraId="1F4BAE6A">
      <w:pPr>
        <w:rPr>
          <w:rFonts w:hint="eastAsia"/>
          <w:lang w:eastAsia="zh-CN"/>
        </w:rPr>
      </w:pPr>
    </w:p>
    <w:p w14:paraId="5B18E580">
      <w:pPr>
        <w:rPr>
          <w:rFonts w:hint="eastAsia"/>
          <w:lang w:eastAsia="zh-CN"/>
        </w:rPr>
      </w:pPr>
    </w:p>
    <w:p w14:paraId="2E2A78A4">
      <w:pPr>
        <w:rPr>
          <w:rFonts w:hint="eastAsia"/>
          <w:lang w:eastAsia="zh-CN"/>
        </w:rPr>
      </w:pPr>
      <w:r>
        <w:rPr>
          <w:rFonts w:hint="eastAsia"/>
          <w:lang w:eastAsia="zh-CN"/>
        </w:rPr>
        <w:drawing>
          <wp:inline distT="0" distB="0" distL="114300" distR="114300">
            <wp:extent cx="2411730" cy="2389505"/>
            <wp:effectExtent l="0" t="0" r="0" b="3175"/>
            <wp:docPr id="12" name="图片 12" descr="2025-09-03 02:59:56.489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2025-09-03 02:59:56.489000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411730" cy="238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61A71"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10th Renata Tebaldi International Voice Competition（Baroque Section）</w:t>
      </w:r>
    </w:p>
    <w:p w14:paraId="599B3F50"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23</w:t>
      </w:r>
      <w:r>
        <w:rPr>
          <w:rFonts w:hint="default"/>
          <w:lang w:val="en-US" w:eastAsia="zh-CN"/>
        </w:rPr>
        <w:t>.-27. September 2025 (San Marino -Italy)</w:t>
      </w:r>
    </w:p>
    <w:p w14:paraId="52BD19CC">
      <w:pPr>
        <w:rPr>
          <w:rFonts w:hint="eastAsia"/>
          <w:lang w:eastAsia="zh-CN"/>
        </w:rPr>
      </w:pPr>
      <w:r>
        <w:rPr>
          <w:rFonts w:hint="eastAsia"/>
        </w:rPr>
        <w:t>https://www.fondazionerenatatebaldi.org</w:t>
      </w:r>
    </w:p>
    <w:p w14:paraId="75DD75A1">
      <w:pPr>
        <w:rPr>
          <w:rFonts w:hint="eastAsia"/>
          <w:lang w:eastAsia="zh-CN"/>
        </w:rPr>
      </w:pPr>
      <w:bookmarkStart w:id="0" w:name="_GoBack"/>
      <w:bookmarkEnd w:id="0"/>
      <w:r>
        <w:rPr>
          <w:rFonts w:hint="eastAsia"/>
          <w:lang w:eastAsia="zh-CN"/>
        </w:rPr>
        <w:drawing>
          <wp:inline distT="0" distB="0" distL="114300" distR="114300">
            <wp:extent cx="2411730" cy="2152015"/>
            <wp:effectExtent l="0" t="0" r="0" b="635"/>
            <wp:docPr id="1" name="图片 1" descr="2025-09-03 01:32:24.800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2025-09-03 01:32:24.800000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411730" cy="215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351CD">
      <w:pPr>
        <w:rPr>
          <w:rFonts w:hint="eastAsia"/>
        </w:rPr>
      </w:pPr>
      <w:r>
        <w:rPr>
          <w:rFonts w:hint="eastAsia"/>
        </w:rPr>
        <w:t xml:space="preserve">AbschlussKonzert 6 International Opernwerkstatt Waiblingen </w:t>
      </w:r>
    </w:p>
    <w:p w14:paraId="72D10AF5">
      <w:pPr>
        <w:rPr>
          <w:rFonts w:hint="eastAsia"/>
        </w:rPr>
      </w:pPr>
      <w:r>
        <w:rPr>
          <w:rFonts w:hint="eastAsia"/>
        </w:rPr>
        <w:t>20.September 2025</w:t>
      </w:r>
      <w:r>
        <w:rPr>
          <w:rFonts w:hint="default"/>
          <w:lang w:val="en-US"/>
        </w:rPr>
        <w:t xml:space="preserve"> (Waiblingen-Detuschland)</w:t>
      </w:r>
    </w:p>
    <w:p w14:paraId="4370CB1E">
      <w:pPr>
        <w:rPr>
          <w:rFonts w:hint="eastAsia"/>
        </w:rPr>
      </w:pPr>
      <w:r>
        <w:rPr>
          <w:rFonts w:hint="eastAsia"/>
        </w:rPr>
        <w:t>https://www.internationale-opernwerkstatt-waiblingen.de/willkommen</w:t>
      </w:r>
    </w:p>
    <w:p w14:paraId="6161C119">
      <w:pPr>
        <w:rPr>
          <w:rFonts w:hint="eastAsia"/>
          <w:lang w:val="en-US"/>
        </w:rPr>
      </w:pPr>
      <w:r>
        <w:rPr>
          <w:rFonts w:hint="eastAsia"/>
          <w:lang w:val="en-US"/>
        </w:rPr>
        <w:drawing>
          <wp:inline distT="0" distB="0" distL="114300" distR="114300">
            <wp:extent cx="2457450" cy="2068830"/>
            <wp:effectExtent l="0" t="0" r="0" b="0"/>
            <wp:docPr id="16" name="图片 16" descr="2025-09-03 03:46:02.151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2025-09-03 03:46:02.151000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457450" cy="206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1AD9A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2nd Cascais Opera International Vocal Competition </w:t>
      </w:r>
    </w:p>
    <w:p w14:paraId="751DB4A5">
      <w:pPr>
        <w:numPr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23.April-4.May (Cascais-Portugal)</w:t>
      </w:r>
    </w:p>
    <w:p w14:paraId="73DEC8BC">
      <w:pPr>
        <w:numPr>
          <w:numId w:val="0"/>
        </w:numPr>
        <w:rPr>
          <w:rFonts w:hint="eastAsia"/>
          <w:lang w:val="en-US"/>
        </w:rPr>
      </w:pPr>
      <w:r>
        <w:rPr>
          <w:rFonts w:hint="eastAsia"/>
        </w:rPr>
        <w:t>https://cascaisopera.com</w:t>
      </w:r>
    </w:p>
    <w:p w14:paraId="492624DA">
      <w:pPr>
        <w:rPr>
          <w:rFonts w:hint="eastAsia"/>
          <w:lang w:val="en-US"/>
        </w:rPr>
      </w:pPr>
      <w:r>
        <w:rPr>
          <w:rFonts w:hint="eastAsia"/>
          <w:lang w:val="en-US"/>
        </w:rPr>
        <w:drawing>
          <wp:inline distT="0" distB="0" distL="114300" distR="114300">
            <wp:extent cx="2411730" cy="2395220"/>
            <wp:effectExtent l="0" t="0" r="0" b="1270"/>
            <wp:docPr id="7" name="图片 7" descr="2025-09-03 02:44:36.970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2025-09-03 02:44:36.970000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411730" cy="239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EEB06">
      <w:pPr>
        <w:rPr>
          <w:rFonts w:hint="default"/>
          <w:lang w:val="de-DE" w:eastAsia="zh-CN"/>
        </w:rPr>
      </w:pPr>
      <w:r>
        <w:rPr>
          <w:rFonts w:hint="eastAsia"/>
          <w:lang w:val="en-US" w:eastAsia="zh-CN"/>
        </w:rPr>
        <w:t xml:space="preserve">Farinelli </w:t>
      </w:r>
      <w:r>
        <w:rPr>
          <w:rFonts w:hint="default"/>
          <w:lang w:val="de-DE" w:eastAsia="zh-CN"/>
        </w:rPr>
        <w:t xml:space="preserve">Wettbewerb </w:t>
      </w:r>
    </w:p>
    <w:p w14:paraId="2DA6F180">
      <w:pPr>
        <w:rPr>
          <w:rFonts w:hint="eastAsia"/>
          <w:lang w:val="en-US" w:eastAsia="zh-CN"/>
        </w:rPr>
      </w:pPr>
      <w:r>
        <w:rPr>
          <w:rFonts w:hint="default"/>
          <w:lang w:val="de-DE" w:eastAsia="zh-CN"/>
        </w:rPr>
        <w:t>27.</w:t>
      </w:r>
      <w:r>
        <w:rPr>
          <w:rFonts w:hint="default"/>
          <w:lang w:val="en-US" w:eastAsia="zh-CN"/>
        </w:rPr>
        <w:t>Febr</w:t>
      </w:r>
      <w:r>
        <w:rPr>
          <w:rFonts w:hint="eastAsia"/>
          <w:lang w:val="en-US" w:eastAsia="zh-CN"/>
        </w:rPr>
        <w:t>uary</w:t>
      </w:r>
      <w:r>
        <w:rPr>
          <w:rFonts w:hint="default"/>
          <w:lang w:val="en-US" w:eastAsia="zh-CN"/>
        </w:rPr>
        <w:t>-02.Mar</w:t>
      </w:r>
      <w:r>
        <w:rPr>
          <w:rFonts w:hint="eastAsia"/>
          <w:lang w:val="en-US" w:eastAsia="zh-CN"/>
        </w:rPr>
        <w:t>ch</w:t>
      </w:r>
      <w:r>
        <w:rPr>
          <w:rFonts w:hint="default"/>
          <w:lang w:val="en-US" w:eastAsia="zh-CN"/>
        </w:rPr>
        <w:t xml:space="preserve"> (Karlsruhe-Deutschland)</w:t>
      </w:r>
    </w:p>
    <w:p w14:paraId="352B2864">
      <w:pPr>
        <w:rPr>
          <w:rFonts w:hint="eastAsia"/>
        </w:rPr>
      </w:pPr>
      <w:r>
        <w:rPr>
          <w:rFonts w:hint="eastAsia"/>
        </w:rPr>
        <w:t>https://www.staatstheater-karlsruhe.de/programm/oper/farinelli-wettbewerb/</w:t>
      </w:r>
    </w:p>
    <w:p w14:paraId="479CD43B">
      <w:pPr>
        <w:rPr>
          <w:rFonts w:hint="eastAsia"/>
          <w:lang w:val="en-US"/>
        </w:rPr>
      </w:pPr>
      <w:r>
        <w:rPr>
          <w:rFonts w:hint="eastAsia"/>
          <w:lang w:val="en-US"/>
        </w:rPr>
        <w:drawing>
          <wp:inline distT="0" distB="0" distL="114300" distR="114300">
            <wp:extent cx="1749425" cy="1219835"/>
            <wp:effectExtent l="0" t="0" r="3175" b="3175"/>
            <wp:docPr id="15" name="图片 15" descr="/private/var/mobile/Containers/Data/Application/439E9BD7-1FB6-44F0-8C5A-7DBF1D3CF602/tmp/insert_image_tmp_dir/2025-09-03 03:40:38.843000.png2025-09-03 03:40:38.843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/private/var/mobile/Containers/Data/Application/439E9BD7-1FB6-44F0-8C5A-7DBF1D3CF602/tmp/insert_image_tmp_dir/2025-09-03 03:40:38.843000.png2025-09-03 03:40:38.843000"/>
                    <pic:cNvPicPr>
                      <a:picLocks noChangeAspect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49425" cy="121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F6B6B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62nd Tenor Viñas Concurs </w:t>
      </w:r>
    </w:p>
    <w:p w14:paraId="03550AD8">
      <w:pPr>
        <w:numPr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18.-26. January (Barcelona-Spain)</w:t>
      </w:r>
    </w:p>
    <w:p w14:paraId="3103283E">
      <w:pPr>
        <w:rPr>
          <w:rFonts w:hint="eastAsia"/>
        </w:rPr>
      </w:pPr>
      <w:r>
        <w:rPr>
          <w:rFonts w:hint="eastAsia"/>
        </w:rPr>
        <w:t>https://www.tenorvinas.com/en</w:t>
      </w:r>
    </w:p>
    <w:p w14:paraId="7CB82205">
      <w:pPr>
        <w:numPr>
          <w:numId w:val="0"/>
        </w:numPr>
        <w:rPr>
          <w:rFonts w:hint="eastAsia"/>
          <w:lang w:val="en-US"/>
        </w:rPr>
      </w:pPr>
    </w:p>
    <w:p w14:paraId="03A39C1A">
      <w:pPr>
        <w:rPr>
          <w:rFonts w:hint="eastAsia"/>
          <w:lang w:val="en-US"/>
        </w:rPr>
      </w:pPr>
      <w:r>
        <w:rPr>
          <w:rFonts w:hint="eastAsia"/>
          <w:lang w:val="en-US"/>
        </w:rPr>
        <w:drawing>
          <wp:inline distT="0" distB="0" distL="114300" distR="114300">
            <wp:extent cx="2019300" cy="2800985"/>
            <wp:effectExtent l="0" t="0" r="0" b="3175"/>
            <wp:docPr id="9" name="图片 9" descr="2025-09-03 02:24:43.832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2025-09-03 02:24:43.832000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019300" cy="280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1019B">
      <w:pPr>
        <w:numPr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 xml:space="preserve">Daegu International Vocal music Competition Finalist Concert </w:t>
      </w:r>
    </w:p>
    <w:p w14:paraId="23A8AAB6"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30.August 2024 (Daegu-Korea)</w:t>
      </w:r>
    </w:p>
    <w:p w14:paraId="25C6AFB6">
      <w:pPr>
        <w:numPr>
          <w:ilvl w:val="0"/>
          <w:numId w:val="0"/>
        </w:numPr>
        <w:rPr>
          <w:rFonts w:hint="eastAsia"/>
          <w:lang w:val="en-US"/>
        </w:rPr>
      </w:pPr>
      <w:r>
        <w:rPr>
          <w:rFonts w:hint="eastAsia"/>
        </w:rPr>
        <w:t>https://daegumusic.com</w:t>
      </w:r>
    </w:p>
    <w:p w14:paraId="601CF564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2286635" cy="2271395"/>
            <wp:effectExtent l="0" t="0" r="3175" b="3175"/>
            <wp:docPr id="11" name="图片 11" descr="2025-09-03 02:44:44.480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2025-09-03 02:44:44.480000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286635" cy="227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19EA1"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15th International Singing Competition for Baroque Opera</w:t>
      </w:r>
      <w:r>
        <w:rPr>
          <w:rFonts w:hint="eastAsia"/>
          <w:lang w:val="en-US" w:eastAsia="zh-CN"/>
        </w:rPr>
        <w:t>《Antonio Cesti》</w:t>
      </w:r>
    </w:p>
    <w:p w14:paraId="1033CE15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25</w:t>
      </w:r>
      <w:r>
        <w:rPr>
          <w:rFonts w:hint="default"/>
          <w:lang w:val="en-US" w:eastAsia="zh-CN"/>
        </w:rPr>
        <w:t>.-30.August (Innsbruck-Austr</w:t>
      </w:r>
      <w:r>
        <w:rPr>
          <w:rFonts w:hint="eastAsia"/>
          <w:lang w:val="en-US" w:eastAsia="zh-CN"/>
        </w:rPr>
        <w:t>ia）</w:t>
      </w:r>
    </w:p>
    <w:p w14:paraId="3C94F56E">
      <w:pPr>
        <w:rPr>
          <w:rFonts w:hint="eastAsia"/>
          <w:lang w:val="en-US" w:eastAsia="zh-CN"/>
        </w:rPr>
      </w:pPr>
      <w:r>
        <w:rPr>
          <w:rFonts w:hint="eastAsia"/>
        </w:rPr>
        <w:t>https://www.altemusik.at/en/cesti</w:t>
      </w:r>
    </w:p>
    <w:p w14:paraId="277E15EB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1963420" cy="1619250"/>
            <wp:effectExtent l="0" t="0" r="2540" b="0"/>
            <wp:docPr id="10" name="图片 10" descr="2025-09-03 02:32:55.522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2025-09-03 02:32:55.52200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963420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3A202"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 xml:space="preserve">Wilhelm Stenhammar International Music Competition </w:t>
      </w:r>
    </w:p>
    <w:p w14:paraId="385A11E2">
      <w:pPr>
        <w:rPr>
          <w:rFonts w:hint="eastAsia"/>
          <w:lang w:eastAsia="zh-CN"/>
        </w:rPr>
      </w:pPr>
      <w:r>
        <w:rPr>
          <w:rFonts w:hint="default"/>
          <w:lang w:val="en-US" w:eastAsia="zh-CN"/>
        </w:rPr>
        <w:t>07.-13.June 2024 (Norrköping-Sweden)</w:t>
      </w:r>
    </w:p>
    <w:p w14:paraId="0952D2A5">
      <w:pPr>
        <w:rPr>
          <w:rFonts w:hint="eastAsia"/>
          <w:lang w:eastAsia="zh-CN"/>
        </w:rPr>
      </w:pPr>
      <w:r>
        <w:rPr>
          <w:rFonts w:hint="eastAsia"/>
        </w:rPr>
        <w:t>https://www.stenhammarcompetition.se</w:t>
      </w:r>
    </w:p>
    <w:p w14:paraId="054E9806">
      <w:pPr>
        <w:rPr>
          <w:rFonts w:hint="eastAsia"/>
          <w:lang w:eastAsia="zh-CN"/>
        </w:rPr>
      </w:pPr>
    </w:p>
    <w:p w14:paraId="1962D854">
      <w:pPr>
        <w:rPr>
          <w:rFonts w:hint="eastAsia"/>
          <w:lang w:eastAsia="zh-CN"/>
        </w:rPr>
      </w:pPr>
      <w:r>
        <w:rPr>
          <w:rFonts w:hint="eastAsia"/>
          <w:lang w:eastAsia="zh-CN"/>
        </w:rPr>
        <w:drawing>
          <wp:inline distT="0" distB="0" distL="114300" distR="114300">
            <wp:extent cx="2019300" cy="2365375"/>
            <wp:effectExtent l="0" t="0" r="0" b="635"/>
            <wp:docPr id="3" name="图片 3" descr="2025-09-03 01:39:27.777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2025-09-03 01:39:27.77700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019300" cy="236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EA231">
      <w:pPr>
        <w:rPr>
          <w:rFonts w:hint="eastAsia"/>
        </w:rPr>
      </w:pPr>
      <w:r>
        <w:rPr>
          <w:rFonts w:hint="default"/>
          <w:lang w:val="en-US" w:eastAsia="zh-CN"/>
        </w:rPr>
        <w:t xml:space="preserve">3rd </w:t>
      </w:r>
      <w:r>
        <w:rPr>
          <w:rFonts w:hint="eastAsia"/>
          <w:lang w:val="de-DE" w:eastAsia="zh-CN"/>
        </w:rPr>
        <w:t>Vincerò World Singing Competition Finalist Concert</w:t>
      </w:r>
    </w:p>
    <w:p w14:paraId="373B8421">
      <w:pPr>
        <w:numPr>
          <w:ilvl w:val="0"/>
          <w:numId w:val="0"/>
        </w:numPr>
        <w:rPr>
          <w:rFonts w:hint="eastAsia"/>
          <w:lang w:val="de-DE" w:eastAsia="zh-CN"/>
        </w:rPr>
      </w:pPr>
      <w:r>
        <w:rPr>
          <w:rFonts w:hint="default"/>
          <w:lang w:val="en-US" w:eastAsia="zh-CN"/>
        </w:rPr>
        <w:t>11.</w:t>
      </w:r>
      <w:r>
        <w:rPr>
          <w:rFonts w:hint="default"/>
          <w:lang w:val="de-DE" w:eastAsia="zh-CN"/>
        </w:rPr>
        <w:t>De</w:t>
      </w:r>
      <w:r>
        <w:rPr>
          <w:rFonts w:hint="eastAsia"/>
          <w:lang w:val="de-DE" w:eastAsia="zh-CN"/>
        </w:rPr>
        <w:t>cember 2023</w:t>
      </w:r>
      <w:r>
        <w:rPr>
          <w:rFonts w:hint="default"/>
          <w:lang w:val="en-US" w:eastAsia="zh-CN"/>
        </w:rPr>
        <w:t xml:space="preserve"> (Verona-Italy)</w:t>
      </w:r>
    </w:p>
    <w:p w14:paraId="3B1B18A3">
      <w:pPr>
        <w:numPr>
          <w:ilvl w:val="0"/>
          <w:numId w:val="0"/>
        </w:numPr>
        <w:rPr>
          <w:rFonts w:hint="eastAsia"/>
          <w:lang w:val="de-DE" w:eastAsia="zh-CN"/>
        </w:rPr>
      </w:pPr>
    </w:p>
    <w:p w14:paraId="32ED51F1">
      <w:pPr>
        <w:rPr>
          <w:rFonts w:hint="eastAsia"/>
          <w:lang w:val="de-DE"/>
        </w:rPr>
      </w:pPr>
      <w:r>
        <w:rPr>
          <w:rFonts w:hint="eastAsia"/>
          <w:lang w:val="de-DE"/>
        </w:rPr>
        <w:drawing>
          <wp:inline distT="0" distB="0" distL="114300" distR="114300">
            <wp:extent cx="1794510" cy="2393315"/>
            <wp:effectExtent l="0" t="0" r="0" b="3175"/>
            <wp:docPr id="2" name="图片 2" descr="2025-09-03 01:35:51.486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2025-09-03 01:35:51.486000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794510" cy="239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2A8B9">
      <w:pPr>
        <w:rPr>
          <w:rFonts w:hint="eastAsia"/>
          <w:lang w:val="de-DE" w:eastAsia="zh-CN"/>
        </w:rPr>
      </w:pPr>
      <w:r>
        <w:rPr>
          <w:rFonts w:hint="eastAsia"/>
          <w:lang w:val="de-DE" w:eastAsia="zh-CN"/>
        </w:rPr>
        <w:t>Bologna International Vocal Competition Winners' Performance</w:t>
      </w:r>
    </w:p>
    <w:p w14:paraId="2CFFD799">
      <w:pPr>
        <w:rPr>
          <w:rFonts w:hint="eastAsia"/>
          <w:lang w:val="de-DE" w:eastAsia="zh-CN"/>
        </w:rPr>
      </w:pPr>
      <w:r>
        <w:rPr>
          <w:rFonts w:hint="eastAsia"/>
          <w:lang w:val="de-DE" w:eastAsia="zh-CN"/>
        </w:rPr>
        <w:t>01.August 2023</w:t>
      </w:r>
      <w:r>
        <w:rPr>
          <w:rFonts w:hint="default"/>
          <w:lang w:val="en-US" w:eastAsia="zh-CN"/>
        </w:rPr>
        <w:t xml:space="preserve"> (Bologna-Italy)</w:t>
      </w:r>
    </w:p>
    <w:p w14:paraId="72B7709C">
      <w:pPr>
        <w:rPr>
          <w:rFonts w:hint="eastAsia"/>
        </w:rPr>
      </w:pPr>
      <w:r>
        <w:rPr>
          <w:rFonts w:hint="eastAsia"/>
        </w:rPr>
        <w:t>https://bolognavocalcomp.com</w:t>
      </w:r>
    </w:p>
    <w:p w14:paraId="792729A5">
      <w:pPr>
        <w:rPr>
          <w:rFonts w:hint="eastAsia"/>
          <w:lang w:val="en-US"/>
        </w:rPr>
      </w:pPr>
      <w:r>
        <w:rPr>
          <w:rFonts w:hint="eastAsia"/>
          <w:lang w:val="en-US"/>
        </w:rPr>
        <w:drawing>
          <wp:inline distT="0" distB="0" distL="114300" distR="114300">
            <wp:extent cx="1789430" cy="1395730"/>
            <wp:effectExtent l="0" t="0" r="1270" b="2540"/>
            <wp:docPr id="8" name="图片 8" descr="2025-09-03 02:21:41.162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2025-09-03 02:21:41.162000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789430" cy="139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EA249"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Gound Opera: Romeo et Juliette (Stephone)</w:t>
      </w:r>
    </w:p>
    <w:p w14:paraId="2E48ABE7">
      <w:pPr>
        <w:numPr>
          <w:ilvl w:val="0"/>
          <w:numId w:val="0"/>
        </w:numPr>
        <w:rPr>
          <w:rFonts w:hint="eastAsia"/>
          <w:lang w:val="en-US"/>
        </w:rPr>
      </w:pPr>
      <w:r>
        <w:rPr>
          <w:rFonts w:hint="default"/>
          <w:lang w:val="de-DE"/>
        </w:rPr>
        <w:t>30.</w:t>
      </w:r>
      <w:r>
        <w:rPr>
          <w:rFonts w:hint="default"/>
          <w:lang w:val="en-US"/>
        </w:rPr>
        <w:t>June-01.July 2023 (ShangHai-China)</w:t>
      </w:r>
    </w:p>
    <w:p w14:paraId="4942E712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2019300" cy="3028950"/>
            <wp:effectExtent l="0" t="0" r="0" b="0"/>
            <wp:docPr id="4" name="图片 4" descr="2025-09-03 02:02:39.235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2025-09-03 02:02:39.235000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01930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13115">
      <w:pPr>
        <w:rPr>
          <w:rFonts w:hint="eastAsia"/>
          <w:lang w:eastAsia="zh-CN"/>
        </w:rPr>
      </w:pPr>
      <w:r>
        <w:rPr>
          <w:rFonts w:hint="eastAsia"/>
        </w:rPr>
        <w:t>Special concert by Baroque Chamber Orchestra of Shanghai Conservatory of Music</w:t>
      </w:r>
      <w:r>
        <w:rPr>
          <w:rFonts w:hint="eastAsia"/>
          <w:lang w:eastAsia="zh-CN"/>
        </w:rPr>
        <w:t xml:space="preserve"> </w:t>
      </w:r>
    </w:p>
    <w:p w14:paraId="671B79E6">
      <w:pPr>
        <w:rPr>
          <w:rFonts w:hint="eastAsia"/>
        </w:rPr>
      </w:pPr>
      <w:r>
        <w:rPr>
          <w:rFonts w:hint="default"/>
          <w:lang w:val="en-US" w:eastAsia="zh-CN"/>
        </w:rPr>
        <w:t>Alto Solo-</w:t>
      </w:r>
      <w:r>
        <w:rPr>
          <w:rFonts w:hint="eastAsia"/>
          <w:lang w:eastAsia="zh-CN"/>
        </w:rPr>
        <w:t>The Fairy</w:t>
      </w:r>
      <w:r>
        <w:rPr>
          <w:rFonts w:hint="default"/>
          <w:lang w:val="en-US" w:eastAsia="zh-CN"/>
        </w:rPr>
        <w:t xml:space="preserve"> Queen</w:t>
      </w:r>
    </w:p>
    <w:p w14:paraId="088A84EA">
      <w:pPr>
        <w:rPr>
          <w:rFonts w:hint="eastAsia"/>
        </w:rPr>
      </w:pPr>
      <w:r>
        <w:rPr>
          <w:rFonts w:hint="default"/>
          <w:lang w:val="de-DE" w:eastAsia="zh-CN"/>
        </w:rPr>
        <w:t>12.J</w:t>
      </w:r>
      <w:r>
        <w:rPr>
          <w:rFonts w:hint="default"/>
          <w:lang w:val="en-US"/>
        </w:rPr>
        <w:t>une 2023 (ShangHai-China)</w:t>
      </w:r>
    </w:p>
    <w:p w14:paraId="77570C4D">
      <w:pPr>
        <w:rPr>
          <w:rFonts w:hint="eastAsia"/>
          <w:lang w:val="en-US" w:eastAsia="zh-CN"/>
        </w:rPr>
      </w:pPr>
    </w:p>
    <w:p w14:paraId="35A2D132">
      <w:pPr>
        <w:rPr>
          <w:rFonts w:hint="eastAsia"/>
          <w:lang w:val="en-US" w:eastAsia="zh-CN"/>
        </w:rPr>
      </w:pPr>
    </w:p>
    <w:p w14:paraId="2F370F19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2019300" cy="2854960"/>
            <wp:effectExtent l="0" t="0" r="0" b="2540"/>
            <wp:docPr id="5" name="图片 5" descr="2025-09-03 02:06:48.059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2025-09-03 02:06:48.059000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019300" cy="285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FC61B">
      <w:pPr>
        <w:rPr>
          <w:rFonts w:hint="eastAsia"/>
          <w:lang w:eastAsia="zh-CN"/>
        </w:rPr>
      </w:pPr>
      <w:r>
        <w:rPr>
          <w:rFonts w:hint="eastAsia"/>
        </w:rPr>
        <w:t xml:space="preserve">Bright Pearl-Concert of </w:t>
      </w:r>
      <w:r>
        <w:rPr>
          <w:rFonts w:hint="eastAsia"/>
          <w:lang w:eastAsia="zh-CN"/>
        </w:rPr>
        <w:t xml:space="preserve">Works from </w:t>
      </w:r>
      <w:r>
        <w:rPr>
          <w:rFonts w:hint="eastAsia"/>
        </w:rPr>
        <w:t xml:space="preserve">Baroque </w:t>
      </w:r>
      <w:r>
        <w:rPr>
          <w:rFonts w:hint="eastAsia"/>
          <w:lang w:eastAsia="zh-CN"/>
        </w:rPr>
        <w:t>Period</w:t>
      </w:r>
    </w:p>
    <w:p w14:paraId="7C2ECD53"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01</w:t>
      </w:r>
      <w:r>
        <w:rPr>
          <w:rFonts w:hint="default"/>
          <w:lang w:val="en-US" w:eastAsia="zh-CN"/>
        </w:rPr>
        <w:t>.Ma</w:t>
      </w:r>
      <w:r>
        <w:rPr>
          <w:rFonts w:hint="eastAsia"/>
          <w:lang w:val="en-US" w:eastAsia="zh-CN"/>
        </w:rPr>
        <w:t>y 2023 （ShangHai-China）</w:t>
      </w:r>
    </w:p>
    <w:p w14:paraId="6F4B98F4">
      <w:pPr>
        <w:rPr>
          <w:rFonts w:hint="eastAsia"/>
          <w:lang w:val="de-DE" w:eastAsia="zh-CN"/>
        </w:rPr>
      </w:pPr>
    </w:p>
    <w:p w14:paraId="09C7BB3F">
      <w:pPr>
        <w:rPr>
          <w:rFonts w:hint="eastAsia"/>
          <w:lang w:val="de-DE" w:eastAsia="zh-CN"/>
        </w:rPr>
      </w:pPr>
    </w:p>
    <w:p w14:paraId="4F089BB5">
      <w:pPr>
        <w:rPr>
          <w:rFonts w:hint="eastAsia"/>
          <w:lang w:val="de-DE" w:eastAsia="zh-CN"/>
        </w:rPr>
      </w:pPr>
      <w:r>
        <w:rPr>
          <w:rFonts w:hint="eastAsia"/>
          <w:lang w:val="de-DE" w:eastAsia="zh-CN"/>
        </w:rPr>
        <w:drawing>
          <wp:inline distT="0" distB="0" distL="114300" distR="114300">
            <wp:extent cx="1771650" cy="1181100"/>
            <wp:effectExtent l="0" t="0" r="0" b="0"/>
            <wp:docPr id="13" name="图片 13" descr="2025-09-03 03:05:28.072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2025-09-03 03:05:28.072000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771650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5337C">
      <w:pPr>
        <w:numPr>
          <w:numId w:val="0"/>
        </w:numPr>
        <w:rPr>
          <w:rFonts w:hint="default"/>
          <w:lang w:val="de-DE" w:eastAsia="zh-CN"/>
        </w:rPr>
      </w:pPr>
      <w:r>
        <w:rPr>
          <w:rFonts w:hint="default"/>
          <w:lang w:val="de-DE" w:eastAsia="zh-CN"/>
        </w:rPr>
        <w:t xml:space="preserve">60th Tenor Viñas Concurs </w:t>
      </w:r>
    </w:p>
    <w:p w14:paraId="07BD0704">
      <w:pPr>
        <w:rPr>
          <w:rFonts w:hint="default"/>
          <w:lang w:val="de-DE" w:eastAsia="zh-CN"/>
        </w:rPr>
      </w:pPr>
      <w:r>
        <w:rPr>
          <w:rFonts w:hint="eastAsia"/>
          <w:lang w:val="de-DE" w:eastAsia="zh-CN"/>
        </w:rPr>
        <w:t>21.</w:t>
      </w:r>
      <w:r>
        <w:rPr>
          <w:rFonts w:hint="default"/>
          <w:lang w:val="de-DE" w:eastAsia="zh-CN"/>
        </w:rPr>
        <w:t>-27.January (Barcelona-Sp</w:t>
      </w:r>
      <w:r>
        <w:rPr>
          <w:rFonts w:hint="eastAsia"/>
          <w:lang w:val="de-DE" w:eastAsia="zh-CN"/>
        </w:rPr>
        <w:t>ain）</w:t>
      </w:r>
    </w:p>
    <w:p w14:paraId="1FB68BDA">
      <w:pPr>
        <w:rPr>
          <w:rFonts w:hint="eastAsia"/>
        </w:rPr>
      </w:pPr>
      <w:r>
        <w:rPr>
          <w:rFonts w:hint="eastAsia"/>
        </w:rPr>
        <w:t>https://www.tenorvinas.com/en</w:t>
      </w:r>
    </w:p>
    <w:p w14:paraId="0A512E64">
      <w:pPr>
        <w:rPr>
          <w:rFonts w:hint="eastAsia"/>
          <w:lang w:val="de-DE" w:eastAsia="zh-CN"/>
        </w:rPr>
      </w:pPr>
    </w:p>
    <w:p w14:paraId="07D982B5">
      <w:pPr>
        <w:rPr>
          <w:rFonts w:hint="eastAsia"/>
          <w:lang w:eastAsia="zh-CN"/>
        </w:rPr>
      </w:pPr>
    </w:p>
    <w:p w14:paraId="4D0D01BE">
      <w:pPr>
        <w:rPr>
          <w:rFonts w:hint="eastAsia"/>
          <w:lang w:eastAsia="zh-CN"/>
        </w:rPr>
      </w:pPr>
      <w:r>
        <w:rPr>
          <w:rFonts w:hint="eastAsia"/>
          <w:lang w:eastAsia="zh-CN"/>
        </w:rPr>
        <w:drawing>
          <wp:inline distT="0" distB="0" distL="114300" distR="114300">
            <wp:extent cx="2018665" cy="3027045"/>
            <wp:effectExtent l="0" t="0" r="635" b="1905"/>
            <wp:docPr id="6" name="图片 6" descr="/private/var/mobile/Containers/Data/Application/439E9BD7-1FB6-44F0-8C5A-7DBF1D3CF602/tmp/insert_image_tmp_dir/2025-09-03 02:18:09.966000.png2025-09-03 02:18:09.966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/private/var/mobile/Containers/Data/Application/439E9BD7-1FB6-44F0-8C5A-7DBF1D3CF602/tmp/insert_image_tmp_dir/2025-09-03 02:18:09.966000.png2025-09-03 02:18:09.966000"/>
                    <pic:cNvPicPr>
                      <a:picLocks noChangeAspect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18665" cy="302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992B8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Gound Opera</w:t>
      </w:r>
      <w:r>
        <w:rPr>
          <w:rFonts w:hint="default"/>
          <w:lang w:val="en-US" w:eastAsia="zh-CN"/>
        </w:rPr>
        <w:t>:Faust (Siebel)</w:t>
      </w:r>
    </w:p>
    <w:p w14:paraId="777016A0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07.August 2019</w:t>
      </w:r>
      <w:r>
        <w:rPr>
          <w:rFonts w:hint="default"/>
          <w:lang w:val="en-US" w:eastAsia="zh-CN"/>
        </w:rPr>
        <w:t xml:space="preserve"> (ShangHai-China)</w: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Wingdings">
    <w:altName w:val="Wingdings"/>
    <w:panose1 w:val="05000000000000000000"/>
    <w:charset w:val="00"/>
    <w:family w:val="auto"/>
    <w:pitch w:val="default"/>
    <w:sig w:usb0="00000000" w:usb1="00000000" w:usb2="00000000" w:usb3="00000000" w:csb0="80000000" w:csb1="00000000"/>
  </w:font>
  <w:font w:name="Arial">
    <w:altName w:val="Arial"/>
    <w:panose1 w:val="020B0604020202020204"/>
    <w:charset w:val="00"/>
    <w:family w:val="swiss"/>
    <w:pitch w:val="default"/>
    <w:sig w:usb0="E0002AFF" w:usb1="C0007843" w:usb2="00000009" w:usb3="00000000" w:csb0="400001FF" w:csb1="FFFF0000"/>
  </w:font>
  <w:font w:name="黑体">
    <w:altName w:val="黑体"/>
    <w:panose1 w:val="02010609060101010101"/>
    <w:charset w:val="00"/>
    <w:family w:val="auto"/>
    <w:pitch w:val="default"/>
    <w:sig w:usb0="800002BF" w:usb1="38CF7CFA" w:usb2="00000016" w:usb3="00000000" w:csb0="00040001" w:csb1="00000000"/>
  </w:font>
  <w:font w:name="Courier New">
    <w:altName w:val="Courier New"/>
    <w:panose1 w:val="02070309020205020404"/>
    <w:charset w:val="00"/>
    <w:family w:val="modern"/>
    <w:pitch w:val="default"/>
    <w:sig w:usb0="E0002AFF" w:usb1="C0007843" w:usb2="00000009" w:usb3="00000000" w:csb0="400001FF" w:csb1="FFFF0000"/>
  </w:font>
  <w:font w:name="Symbol">
    <w:altName w:val="Symbol"/>
    <w:panose1 w:val="05050102010706020507"/>
    <w:charset w:val="00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roman"/>
    <w:pitch w:val="default"/>
    <w:sig w:usb0="00000000" w:usb1="00000000" w:usb2="00000000" w:usb3="00000000" w:csb0="0000019F" w:csb1="00000000"/>
  </w:font>
  <w:font w:name="Calibri"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Helvetica Neue">
    <w:panose1 w:val="02000503000000020004"/>
    <w:charset w:val="00"/>
    <w:family w:val="auto"/>
    <w:pitch w:val="default"/>
    <w:sig w:usb0="00000000" w:usb1="00000000" w:usb2="00000000" w:usb3="00000000" w:csb0="00000000" w:csb1="00000000"/>
  </w:font>
  <w:font w:name="汉仪书宋二KW">
    <w:panose1 w:val="00020600040101010101"/>
    <w:charset w:val="86"/>
    <w:family w:val="auto"/>
    <w:pitch w:val="default"/>
    <w:sig w:usb0="00000000" w:usb1="00000000" w:usb2="00000000" w:usb3="00000000" w:csb0="00160000" w:csb1="00000000"/>
  </w:font>
  <w:font w:name="汉仪中黑KW">
    <w:panose1 w:val="00020600040101010101"/>
    <w:charset w:val="86"/>
    <w:family w:val="auto"/>
    <w:pitch w:val="default"/>
    <w:sig w:usb0="00000000" w:usb1="00000000" w:usb2="00000000" w:usb3="00000000" w:csb0="00160000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adjustLineHeightInTable/>
    <w:doNotBreakWrappedTables/>
    <w:doNotWrapTextWithPunct/>
    <w:doNotUseEastAsianBreakRules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2">
    <w:name w:val="Default Paragraph Font"/>
    <w:semiHidden/>
    <w:qFormat/>
    <w:uiPriority w:val="0"/>
  </w:style>
  <w:style w:type="table" w:default="1" w:styleId="3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1" Type="http://schemas.openxmlformats.org/officeDocument/2006/relationships/fontTable" Target="fontTable.xml"/><Relationship Id="rId20" Type="http://schemas.openxmlformats.org/officeDocument/2006/relationships/customXml" Target="../customXml/item1.xml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Office_0.0.0.0_F1E327BC-269C-435d-A152-05C5408002CA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2025-09-03T09:32:06Z</dcterms:created>
  <dc:creator>iPhone</dc:creator>
  <cp:lastModifiedBy>iPhone</cp:lastModifiedBy>
  <dcterms:modified xsi:type="dcterms:W3CDTF">2025-09-03T13:23:00Z</dcterms:modified>
  <cp:revi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2052-12.31.0</vt:lpwstr>
  </property>
  <property fmtid="{D5CDD505-2E9C-101B-9397-08002B2CF9AE}" pid="3" name="ICV">
    <vt:lpwstr>BC2F2B86F2CB1BBEB4D0B76824F0EB98_33</vt:lpwstr>
  </property>
</Properties>
</file>